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CB3" w:rsidRPr="00DD5CB3" w:rsidRDefault="00DD5CB3" w:rsidP="00DD5CB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DD5CB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Профилактика детского травматизма. Памятка для родителей</w:t>
      </w:r>
    </w:p>
    <w:p w:rsidR="00DD5CB3" w:rsidRPr="00DD5CB3" w:rsidRDefault="00DD5CB3" w:rsidP="00DD5CB3">
      <w:pPr>
        <w:tabs>
          <w:tab w:val="left" w:pos="737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DD5CB3">
        <w:rPr>
          <w:rFonts w:ascii="Times New Roman" w:eastAsia="Times New Roman" w:hAnsi="Times New Roman" w:cs="Times New Roman"/>
          <w:b/>
          <w:bCs/>
          <w:color w:val="FF3300"/>
          <w:lang w:eastAsia="ru-RU"/>
        </w:rPr>
        <w:t xml:space="preserve">Детский травматизм </w:t>
      </w:r>
      <w:proofErr w:type="gramStart"/>
      <w:r w:rsidRPr="00DD5CB3">
        <w:rPr>
          <w:rFonts w:ascii="Times New Roman" w:eastAsia="Times New Roman" w:hAnsi="Times New Roman" w:cs="Times New Roman"/>
          <w:color w:val="FF3300"/>
          <w:lang w:eastAsia="ru-RU"/>
        </w:rPr>
        <w:t>–</w:t>
      </w:r>
      <w:r w:rsidRPr="00DD5CB3">
        <w:rPr>
          <w:rFonts w:ascii="Times New Roman" w:eastAsia="Times New Roman" w:hAnsi="Times New Roman" w:cs="Times New Roman"/>
          <w:lang w:eastAsia="ru-RU"/>
        </w:rPr>
        <w:t>о</w:t>
      </w:r>
      <w:proofErr w:type="gramEnd"/>
      <w:r w:rsidRPr="00DD5CB3">
        <w:rPr>
          <w:rFonts w:ascii="Times New Roman" w:eastAsia="Times New Roman" w:hAnsi="Times New Roman" w:cs="Times New Roman"/>
          <w:lang w:eastAsia="ru-RU"/>
        </w:rPr>
        <w:t>чень важная и серьезная проблема, особенно в летний период, когда у детей больше свободного временем, они чаще находятся на улице и остаются без присмотра взрослых. Травмы у детей нередко приводят к тяжелым последствиям, что может отразиться на состоянии здоровья и работоспособности в будущем.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Причины травм:</w:t>
      </w:r>
    </w:p>
    <w:p w:rsidR="00DD5CB3" w:rsidRPr="00DD5CB3" w:rsidRDefault="00DD5CB3" w:rsidP="00DD5CB3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3333750" cy="2295525"/>
            <wp:effectExtent l="19050" t="0" r="0" b="0"/>
            <wp:docPr id="2" name="Рисунок 1" descr="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5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CB3" w:rsidRPr="00DD5CB3" w:rsidRDefault="00DD5CB3" w:rsidP="00DD5C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неблагоустроенность</w:t>
      </w:r>
      <w:proofErr w:type="spellEnd"/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внешней среды;</w:t>
      </w:r>
    </w:p>
    <w:p w:rsidR="00DD5CB3" w:rsidRPr="00DD5CB3" w:rsidRDefault="00DD5CB3" w:rsidP="00DD5C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халатность, недосмотр взрослых;</w:t>
      </w:r>
    </w:p>
    <w:p w:rsidR="00DD5CB3" w:rsidRPr="00DD5CB3" w:rsidRDefault="00DD5CB3" w:rsidP="00DD5C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неосторожное, неправильное поведение ребенка в быту, на улице, во время игр, занятий спортом;</w:t>
      </w:r>
    </w:p>
    <w:p w:rsidR="00DD5CB3" w:rsidRPr="00DD5CB3" w:rsidRDefault="00DD5CB3" w:rsidP="00DD5C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психологические особенности детей: любознательность, большая подвижность, эмоциональность;</w:t>
      </w:r>
    </w:p>
    <w:p w:rsidR="00DD5CB3" w:rsidRDefault="00DD5CB3" w:rsidP="00DD5CB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отсутствие чувства опасности у ребенка.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Взрослые обязаны предупреждать возможные риски и ограждать детей от них. Работа родителей по предупреждению травматизма должна идти в двух направлениях:</w:t>
      </w:r>
    </w:p>
    <w:p w:rsidR="00DD5CB3" w:rsidRPr="00DD5CB3" w:rsidRDefault="00DD5CB3" w:rsidP="00DD5C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Устранение </w:t>
      </w:r>
      <w:proofErr w:type="spellStart"/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травмоопасных</w:t>
      </w:r>
      <w:proofErr w:type="spellEnd"/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ситуаций;</w:t>
      </w:r>
    </w:p>
    <w:p w:rsidR="00DD5CB3" w:rsidRPr="00DD5CB3" w:rsidRDefault="00DD5CB3" w:rsidP="00DD5CB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Систематическое обучение детей основам профилактики травматизма.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Важно при этом не развить у ребенка чувства робости и страха, а наоборот, объяснить ему, что опасности можно избежать, если вести себя правильно.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b/>
          <w:bCs/>
          <w:color w:val="FF3300"/>
          <w:sz w:val="20"/>
          <w:szCs w:val="20"/>
          <w:lang w:eastAsia="ru-RU"/>
        </w:rPr>
        <w:t xml:space="preserve">Самый распространенный вид травматизма – бытовой. 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виды травм, которые дети могут получить дома, и их причины:</w:t>
      </w:r>
    </w:p>
    <w:p w:rsidR="00DD5CB3" w:rsidRPr="00DD5CB3" w:rsidRDefault="00DD5CB3" w:rsidP="00DD5C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ожог от горячей плиты, посуды, кипятка, пара, утюга, других электроприборов и открытого огня;</w:t>
      </w:r>
    </w:p>
    <w:p w:rsidR="00DD5CB3" w:rsidRPr="00DD5CB3" w:rsidRDefault="00DD5CB3" w:rsidP="00DD5C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падение с кровати, окна, стола и ступенек;</w:t>
      </w:r>
    </w:p>
    <w:p w:rsidR="00DD5CB3" w:rsidRPr="00DD5CB3" w:rsidRDefault="00DD5CB3" w:rsidP="00DD5C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удушье от мелких предметов (монеты, пуговицы, и др.).</w:t>
      </w:r>
    </w:p>
    <w:p w:rsidR="00DD5CB3" w:rsidRPr="00DD5CB3" w:rsidRDefault="00DD5CB3" w:rsidP="00DD5C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отравление бытовыми химическими веществами (отбеливатели, моющие жидкости, инсектициды);</w:t>
      </w:r>
    </w:p>
    <w:p w:rsidR="00DD5CB3" w:rsidRPr="00DD5CB3" w:rsidRDefault="00DD5CB3" w:rsidP="00DD5CB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поражение электрическим током от неисправных электроприборов, от воткнутых детьми металлических предметов в розетки.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b/>
          <w:bCs/>
          <w:color w:val="0000C0"/>
          <w:sz w:val="20"/>
          <w:szCs w:val="20"/>
          <w:lang w:eastAsia="ru-RU"/>
        </w:rPr>
        <w:t>Ожоги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Чтобы уменьшить риск получения ожогов необходимо держать детей подальше от горячей плиты, пищи, утюга, от открытого огня, пламени свечи, костров, взрывов петард. Держите в недоступном для детей месте легковоспламеняющиеся жидкости, а также спички, свечи, зажигалки, бенгальские огни, петарды.</w:t>
      </w:r>
    </w:p>
    <w:p w:rsidR="00DD5CB3" w:rsidRPr="00DD5CB3" w:rsidRDefault="00DD5CB3" w:rsidP="00DD5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Не оставляйте кружки с горячими напитками без присмотра!!!</w:t>
      </w:r>
    </w:p>
    <w:p w:rsidR="00DD5CB3" w:rsidRPr="00DD5CB3" w:rsidRDefault="00DD5CB3" w:rsidP="00DD5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Не держите ребенка на руках во время приготовления пищи!!!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b/>
          <w:bCs/>
          <w:color w:val="0000C0"/>
          <w:sz w:val="20"/>
          <w:szCs w:val="20"/>
          <w:lang w:eastAsia="ru-RU"/>
        </w:rPr>
        <w:t>Падения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Падения - наиболее частый механизм получения травм во время активных игр, занятия спортом, катания на велосипеде, роликах, коньках и т.д. Для предупреждения падений и уменьшения вероятности серьезных травм:</w:t>
      </w:r>
    </w:p>
    <w:p w:rsidR="00DD5CB3" w:rsidRPr="00DD5CB3" w:rsidRDefault="00DD5CB3" w:rsidP="00DD5C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позволяйте детям играть в опасных местах;</w:t>
      </w:r>
    </w:p>
    <w:p w:rsidR="00DD5CB3" w:rsidRPr="00DD5CB3" w:rsidRDefault="00DD5CB3" w:rsidP="00DD5C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используйте наколенники, налокотники, шлем при катании на велосипеде (роликовых коньках, скейтборде);</w:t>
      </w:r>
    </w:p>
    <w:p w:rsidR="00DD5CB3" w:rsidRPr="00DD5CB3" w:rsidRDefault="00DD5CB3" w:rsidP="00DD5CB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детей младшего возраста катать на велосипеде необходимо в специальном кресле. Это предупредит падение и случайное попадание ноги в спицы колеса.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Падение с высоты в большинстве случаев ведет к получению тяжелых травм. Открытое окно может быть смертельно опасно для ребенка.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b/>
          <w:bCs/>
          <w:color w:val="FF3300"/>
          <w:sz w:val="20"/>
          <w:szCs w:val="20"/>
          <w:lang w:eastAsia="ru-RU"/>
        </w:rPr>
        <w:t>Никогда не держите окна открытыми, если ребенок находится без вашего присмотра!!!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b/>
          <w:bCs/>
          <w:color w:val="FF3300"/>
          <w:sz w:val="20"/>
          <w:szCs w:val="20"/>
          <w:lang w:eastAsia="ru-RU"/>
        </w:rPr>
        <w:t>Москитная сетка не убережет ребенка от падения!!!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b/>
          <w:bCs/>
          <w:color w:val="FF3300"/>
          <w:sz w:val="20"/>
          <w:szCs w:val="20"/>
          <w:lang w:eastAsia="ru-RU"/>
        </w:rPr>
        <w:t xml:space="preserve">Используйте ограничители и </w:t>
      </w:r>
      <w:proofErr w:type="spellStart"/>
      <w:r w:rsidRPr="00DD5CB3">
        <w:rPr>
          <w:rFonts w:ascii="Times New Roman" w:eastAsia="Times New Roman" w:hAnsi="Times New Roman" w:cs="Times New Roman"/>
          <w:b/>
          <w:bCs/>
          <w:color w:val="FF3300"/>
          <w:sz w:val="20"/>
          <w:szCs w:val="20"/>
          <w:lang w:eastAsia="ru-RU"/>
        </w:rPr>
        <w:t>блокаторы</w:t>
      </w:r>
      <w:proofErr w:type="spellEnd"/>
      <w:r w:rsidRPr="00DD5CB3">
        <w:rPr>
          <w:rFonts w:ascii="Times New Roman" w:eastAsia="Times New Roman" w:hAnsi="Times New Roman" w:cs="Times New Roman"/>
          <w:b/>
          <w:bCs/>
          <w:color w:val="FF3300"/>
          <w:sz w:val="20"/>
          <w:szCs w:val="20"/>
          <w:lang w:eastAsia="ru-RU"/>
        </w:rPr>
        <w:t xml:space="preserve">, которые не позволят ребенку открыть окно полностью!!! 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b/>
          <w:bCs/>
          <w:color w:val="0000FF"/>
          <w:sz w:val="20"/>
          <w:szCs w:val="20"/>
          <w:lang w:eastAsia="ru-RU"/>
        </w:rPr>
        <w:t>Удушье от малых предметов</w:t>
      </w:r>
    </w:p>
    <w:p w:rsidR="00DD5CB3" w:rsidRPr="00DD5CB3" w:rsidRDefault="00DD5CB3" w:rsidP="00DD5C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следует давать маленьким детям еду с косточками или семечками.</w:t>
      </w:r>
    </w:p>
    <w:p w:rsidR="00DD5CB3" w:rsidRPr="00DD5CB3" w:rsidRDefault="00DD5CB3" w:rsidP="00DD5C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всегда нужно присматривать за детьми во время еды, кормить ребенка измельченной пищей.</w:t>
      </w:r>
    </w:p>
    <w:p w:rsidR="00DD5CB3" w:rsidRPr="00DD5CB3" w:rsidRDefault="00DD5CB3" w:rsidP="00DD5C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 давать играть мелкими предметами </w:t>
      </w:r>
      <w:proofErr w:type="gramStart"/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 </w:t>
      </w:r>
      <w:proofErr w:type="gramEnd"/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пуговицы, монеты, мелкие детали конструктора и т.д.).</w:t>
      </w:r>
    </w:p>
    <w:p w:rsidR="00DD5CB3" w:rsidRPr="00DD5CB3" w:rsidRDefault="00DD5CB3" w:rsidP="00DD5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Кашель, шумное частое дыхание или невозможность издавать звуки - это признаки проблем с дыханием и, возможно, удушья.</w:t>
      </w:r>
    </w:p>
    <w:p w:rsidR="00DD5CB3" w:rsidRPr="00DD5CB3" w:rsidRDefault="00DD5CB3" w:rsidP="00DD5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b/>
          <w:bCs/>
          <w:color w:val="0000C0"/>
          <w:sz w:val="20"/>
          <w:szCs w:val="20"/>
          <w:lang w:eastAsia="ru-RU"/>
        </w:rPr>
        <w:t>Отравления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Ядовитые вещества, медикаменты, отбеливатели, кислоты и горючее, ни в коем случае нельзя хранить в бутылках для пищевых продуктов - дети могут по ошибке их выпить. Такие вещества следует держать в плотно закрытых маркированных контейнерах, в недоступном для детей месте.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Отбеливатель, яды для крыс и насекомых, кислоты и щелочные растворы, другие ядовитые вещества могут вызвать тяжелое </w:t>
      </w:r>
      <w:proofErr w:type="spellStart"/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отравление</w:t>
      </w:r>
      <w:proofErr w:type="gramStart"/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,п</w:t>
      </w:r>
      <w:proofErr w:type="gramEnd"/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оражение</w:t>
      </w:r>
      <w:proofErr w:type="spellEnd"/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мозга, слепоту и смерть. Яд опасен не только при заглатывании, но и при вдыхании, попадании на кожу, в глаза и даже на одежду.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b/>
          <w:bCs/>
          <w:color w:val="FF3300"/>
          <w:sz w:val="20"/>
          <w:szCs w:val="20"/>
          <w:lang w:eastAsia="ru-RU"/>
        </w:rPr>
        <w:t>Храните медикаменты и средства бытовой химии в местах недоступных для детей!!!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b/>
          <w:bCs/>
          <w:color w:val="0000C0"/>
          <w:sz w:val="20"/>
          <w:szCs w:val="20"/>
          <w:lang w:eastAsia="ru-RU"/>
        </w:rPr>
        <w:t>Поражение электрическим током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b/>
          <w:bCs/>
          <w:color w:val="0000C0"/>
          <w:sz w:val="20"/>
          <w:szCs w:val="20"/>
          <w:lang w:eastAsia="ru-RU"/>
        </w:rPr>
        <w:t>Травмы в результате ДТП</w:t>
      </w:r>
    </w:p>
    <w:p w:rsidR="00DD5CB3" w:rsidRPr="00DD5CB3" w:rsidRDefault="00DD5CB3" w:rsidP="00DD5C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Увеличение интенсивности движения транспортных средств и пешеходов создают объективные предпосылки для возникновения </w:t>
      </w:r>
      <w:proofErr w:type="spellStart"/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дтп</w:t>
      </w:r>
      <w:proofErr w:type="spellEnd"/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том числе с участием детей. Это определяет необходимость обучать детей правилам поведения на дороге с раннего возраста:</w:t>
      </w:r>
    </w:p>
    <w:p w:rsidR="00DD5CB3" w:rsidRPr="00DD5CB3" w:rsidRDefault="00DD5CB3" w:rsidP="00DD5C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играть рядом с дорогой;</w:t>
      </w:r>
    </w:p>
    <w:p w:rsidR="00DD5CB3" w:rsidRPr="00DD5CB3" w:rsidRDefault="00DD5CB3" w:rsidP="00DD5C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переходить дорогу только в установленных местах;</w:t>
      </w:r>
    </w:p>
    <w:p w:rsidR="00DD5CB3" w:rsidRPr="00DD5CB3" w:rsidRDefault="00DD5CB3" w:rsidP="00DD5C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пересечением проезжей части остановиться на обочине;</w:t>
      </w:r>
    </w:p>
    <w:p w:rsidR="00DD5CB3" w:rsidRPr="00DD5CB3" w:rsidRDefault="00DD5CB3" w:rsidP="00DD5C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посмотреть в обе стороны;</w:t>
      </w:r>
    </w:p>
    <w:p w:rsidR="00DD5CB3" w:rsidRPr="00DD5CB3" w:rsidRDefault="00DD5CB3" w:rsidP="00DD5C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перебегать через проезжую часть;</w:t>
      </w:r>
    </w:p>
    <w:p w:rsidR="00DD5CB3" w:rsidRPr="00DD5CB3" w:rsidRDefault="00DD5CB3" w:rsidP="00DD5CB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маленьких детей переводить через дорогу за руку.</w:t>
      </w:r>
    </w:p>
    <w:p w:rsidR="00DD5CB3" w:rsidRPr="00DD5CB3" w:rsidRDefault="00DD5CB3" w:rsidP="00DD5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Необходимо использовать специальное кресло и ремни безопасности при перевозке детей в автомобиле.</w:t>
      </w:r>
    </w:p>
    <w:p w:rsidR="00DD5CB3" w:rsidRPr="00DD5CB3" w:rsidRDefault="00DD5CB3" w:rsidP="00DD5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b/>
          <w:bCs/>
          <w:color w:val="FF3300"/>
          <w:sz w:val="20"/>
          <w:szCs w:val="20"/>
          <w:lang w:eastAsia="ru-RU"/>
        </w:rPr>
        <w:t xml:space="preserve">Очень важно для взрослых – самим правильно вести себя во всех ситуациях, демонстрируя детям безопасный образ жизни. </w:t>
      </w:r>
    </w:p>
    <w:p w:rsidR="00DD5CB3" w:rsidRPr="00DD5CB3" w:rsidRDefault="00DD5CB3" w:rsidP="00DD5C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5CB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721BA0" w:rsidRPr="00DD5CB3" w:rsidRDefault="00721BA0">
      <w:pPr>
        <w:rPr>
          <w:rFonts w:ascii="Times New Roman" w:hAnsi="Times New Roman" w:cs="Times New Roman"/>
        </w:rPr>
      </w:pPr>
    </w:p>
    <w:sectPr w:rsidR="00721BA0" w:rsidRPr="00DD5CB3" w:rsidSect="00721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5144A"/>
    <w:multiLevelType w:val="multilevel"/>
    <w:tmpl w:val="54D0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22F3D"/>
    <w:multiLevelType w:val="multilevel"/>
    <w:tmpl w:val="FA4E0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2723F9"/>
    <w:multiLevelType w:val="multilevel"/>
    <w:tmpl w:val="64D49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294ED2"/>
    <w:multiLevelType w:val="multilevel"/>
    <w:tmpl w:val="45C6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926F69"/>
    <w:multiLevelType w:val="multilevel"/>
    <w:tmpl w:val="C04A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51056E"/>
    <w:multiLevelType w:val="multilevel"/>
    <w:tmpl w:val="1CD2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5CB3"/>
    <w:rsid w:val="00721BA0"/>
    <w:rsid w:val="00DD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A0"/>
  </w:style>
  <w:style w:type="paragraph" w:styleId="1">
    <w:name w:val="heading 1"/>
    <w:basedOn w:val="a"/>
    <w:link w:val="10"/>
    <w:uiPriority w:val="9"/>
    <w:qFormat/>
    <w:rsid w:val="00DD5C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C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5C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5CB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D5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5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774</Words>
  <Characters>4413</Characters>
  <Application>Microsoft Office Word</Application>
  <DocSecurity>0</DocSecurity>
  <Lines>36</Lines>
  <Paragraphs>10</Paragraphs>
  <ScaleCrop>false</ScaleCrop>
  <Company> 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2019-03-27T09:31:00Z</dcterms:created>
  <dcterms:modified xsi:type="dcterms:W3CDTF">2019-03-27T09:40:00Z</dcterms:modified>
</cp:coreProperties>
</file>